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C71A" w14:textId="181712C1" w:rsidR="005B1D6B" w:rsidRDefault="00376983" w:rsidP="000C205A">
      <w:pPr>
        <w:autoSpaceDE w:val="0"/>
        <w:autoSpaceDN w:val="0"/>
        <w:adjustRightInd w:val="0"/>
        <w:jc w:val="center"/>
        <w:rPr>
          <w:rFonts w:ascii="仿宋" w:eastAsia="仿宋" w:hAnsi="仿宋" w:cs="微软雅黑"/>
          <w:b/>
          <w:color w:val="080809"/>
          <w:kern w:val="0"/>
          <w:sz w:val="44"/>
          <w:szCs w:val="29"/>
          <w:lang w:eastAsia="zh-Hans"/>
        </w:rPr>
      </w:pPr>
      <w:r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</w:rPr>
        <w:t>院级</w:t>
      </w:r>
      <w:r w:rsidR="00B548BA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AA3C90" wp14:editId="2CAFCDBA">
            <wp:simplePos x="0" y="0"/>
            <wp:positionH relativeFrom="column">
              <wp:posOffset>-254635</wp:posOffset>
            </wp:positionH>
            <wp:positionV relativeFrom="paragraph">
              <wp:posOffset>-695325</wp:posOffset>
            </wp:positionV>
            <wp:extent cx="2933700" cy="69060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9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6B"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</w:rPr>
        <w:t>实验室</w:t>
      </w:r>
      <w:r w:rsidR="00262EFF"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</w:rPr>
        <w:t>三级</w:t>
      </w:r>
      <w:r w:rsidR="000C205A" w:rsidRPr="000C205A"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  <w:lang w:eastAsia="zh-Hans"/>
        </w:rPr>
        <w:t>安全责任书</w:t>
      </w:r>
    </w:p>
    <w:p w14:paraId="36CB655A" w14:textId="33B99C27" w:rsidR="000C205A" w:rsidRPr="000C205A" w:rsidRDefault="005B1D6B" w:rsidP="000C205A">
      <w:pPr>
        <w:autoSpaceDE w:val="0"/>
        <w:autoSpaceDN w:val="0"/>
        <w:adjustRightInd w:val="0"/>
        <w:jc w:val="center"/>
        <w:rPr>
          <w:rFonts w:ascii="仿宋" w:eastAsia="仿宋" w:hAnsi="仿宋" w:cs="微软雅黑"/>
          <w:b/>
          <w:color w:val="080809"/>
          <w:kern w:val="0"/>
          <w:sz w:val="44"/>
          <w:szCs w:val="29"/>
          <w:lang w:eastAsia="zh-Hans"/>
        </w:rPr>
      </w:pPr>
      <w:r w:rsidRPr="000C205A"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  <w:lang w:eastAsia="zh-Hans"/>
        </w:rPr>
        <w:t>学院</w:t>
      </w:r>
      <w:r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</w:rPr>
        <w:t>-</w:t>
      </w:r>
      <w:r w:rsidRPr="000C205A"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  <w:lang w:eastAsia="zh-Hans"/>
        </w:rPr>
        <w:t>实验室</w:t>
      </w:r>
      <w:r>
        <w:rPr>
          <w:rFonts w:ascii="仿宋" w:eastAsia="仿宋" w:hAnsi="仿宋" w:cs="微软雅黑" w:hint="eastAsia"/>
          <w:b/>
          <w:color w:val="080809"/>
          <w:kern w:val="0"/>
          <w:sz w:val="44"/>
          <w:szCs w:val="29"/>
        </w:rPr>
        <w:t>-教师（班级、团队）</w:t>
      </w:r>
    </w:p>
    <w:p w14:paraId="3FDB7F63" w14:textId="173C507D" w:rsidR="000C205A" w:rsidRDefault="000C205A" w:rsidP="000C205A">
      <w:pPr>
        <w:ind w:firstLine="420"/>
        <w:rPr>
          <w:rFonts w:ascii="仿宋" w:eastAsia="仿宋" w:hAnsi="仿宋"/>
          <w:sz w:val="28"/>
          <w:szCs w:val="28"/>
        </w:rPr>
      </w:pPr>
      <w:r w:rsidRPr="000C205A">
        <w:rPr>
          <w:rFonts w:ascii="仿宋" w:eastAsia="仿宋" w:hAnsi="仿宋" w:hint="eastAsia"/>
          <w:sz w:val="28"/>
          <w:szCs w:val="28"/>
        </w:rPr>
        <w:t>为强化安全意识，杜绝安全隐患，保证学校、教学工作的正常进行，确保国家财产和学生安全不受损害</w:t>
      </w:r>
      <w:r w:rsidRPr="00B67E93">
        <w:rPr>
          <w:rFonts w:ascii="仿宋" w:eastAsia="仿宋" w:hAnsi="仿宋" w:hint="eastAsia"/>
          <w:sz w:val="28"/>
          <w:szCs w:val="28"/>
        </w:rPr>
        <w:t>，</w:t>
      </w:r>
      <w:r w:rsidR="00B67E93" w:rsidRPr="00B67E93">
        <w:rPr>
          <w:rFonts w:ascii="仿宋" w:eastAsia="仿宋" w:hAnsi="仿宋" w:hint="eastAsia"/>
          <w:sz w:val="28"/>
          <w:szCs w:val="28"/>
        </w:rPr>
        <w:t>为形成完整的实验室安全责任闭环</w:t>
      </w:r>
      <w:r w:rsidR="00E2092B">
        <w:rPr>
          <w:rFonts w:ascii="仿宋" w:eastAsia="仿宋" w:hAnsi="仿宋" w:hint="eastAsia"/>
          <w:sz w:val="28"/>
          <w:szCs w:val="28"/>
        </w:rPr>
        <w:t>。</w:t>
      </w:r>
      <w:r w:rsidR="00B67E93" w:rsidRPr="000C205A">
        <w:rPr>
          <w:rFonts w:ascii="仿宋" w:eastAsia="仿宋" w:hAnsi="仿宋" w:hint="eastAsia"/>
          <w:sz w:val="28"/>
          <w:szCs w:val="28"/>
        </w:rPr>
        <w:t>遵循“谁使用、谁负责</w:t>
      </w:r>
      <w:r w:rsidR="00B67E93">
        <w:rPr>
          <w:rFonts w:ascii="仿宋" w:eastAsia="仿宋" w:hAnsi="仿宋" w:hint="eastAsia"/>
          <w:sz w:val="28"/>
          <w:szCs w:val="28"/>
        </w:rPr>
        <w:t>，</w:t>
      </w:r>
      <w:r w:rsidR="00B67E93" w:rsidRPr="000C205A">
        <w:rPr>
          <w:rFonts w:ascii="仿宋" w:eastAsia="仿宋" w:hAnsi="仿宋" w:hint="eastAsia"/>
          <w:sz w:val="28"/>
          <w:szCs w:val="28"/>
        </w:rPr>
        <w:t>谁主管、谁负责”的原则</w:t>
      </w:r>
      <w:r w:rsidR="00B67E93">
        <w:rPr>
          <w:rFonts w:ascii="仿宋" w:eastAsia="仿宋" w:hAnsi="仿宋" w:hint="eastAsia"/>
          <w:sz w:val="28"/>
          <w:szCs w:val="28"/>
        </w:rPr>
        <w:t>，</w:t>
      </w:r>
      <w:r w:rsidR="00E2092B" w:rsidRPr="003177DB">
        <w:rPr>
          <w:rFonts w:ascii="仿宋" w:eastAsia="仿宋" w:hAnsi="仿宋" w:cs="CIDFont+F6" w:hint="eastAsia"/>
          <w:kern w:val="0"/>
          <w:sz w:val="28"/>
          <w:szCs w:val="28"/>
        </w:rPr>
        <w:t>根据《云南农业大学本科教学实验室安全管理办法》</w:t>
      </w:r>
      <w:r w:rsidR="00E2092B">
        <w:rPr>
          <w:rFonts w:ascii="仿宋" w:eastAsia="仿宋" w:hAnsi="仿宋" w:cs="CIDFont+F6" w:hint="eastAsia"/>
          <w:kern w:val="0"/>
          <w:sz w:val="28"/>
          <w:szCs w:val="28"/>
        </w:rPr>
        <w:t>，</w:t>
      </w:r>
      <w:r w:rsidR="00B67E93" w:rsidRPr="00B67E93">
        <w:rPr>
          <w:rFonts w:ascii="仿宋" w:eastAsia="仿宋" w:hAnsi="仿宋" w:hint="eastAsia"/>
          <w:sz w:val="28"/>
          <w:szCs w:val="28"/>
        </w:rPr>
        <w:t>凡</w:t>
      </w:r>
      <w:r w:rsidR="00E614E0" w:rsidRPr="00B67E93">
        <w:rPr>
          <w:rFonts w:ascii="仿宋" w:eastAsia="仿宋" w:hAnsi="仿宋" w:hint="eastAsia"/>
          <w:sz w:val="28"/>
          <w:szCs w:val="28"/>
        </w:rPr>
        <w:t>使</w:t>
      </w:r>
      <w:r w:rsidR="00E614E0">
        <w:rPr>
          <w:rFonts w:ascii="仿宋" w:eastAsia="仿宋" w:hAnsi="仿宋" w:hint="eastAsia"/>
          <w:sz w:val="28"/>
          <w:szCs w:val="28"/>
        </w:rPr>
        <w:t>用实验室上课、指导学生毕业设计的教师及科研团队</w:t>
      </w:r>
      <w:r w:rsidR="00B67E93">
        <w:rPr>
          <w:rFonts w:ascii="仿宋" w:eastAsia="仿宋" w:hAnsi="仿宋" w:hint="eastAsia"/>
          <w:sz w:val="28"/>
          <w:szCs w:val="28"/>
        </w:rPr>
        <w:t>（以下简称教师）</w:t>
      </w:r>
      <w:r w:rsidR="00E614E0">
        <w:rPr>
          <w:rFonts w:ascii="仿宋" w:eastAsia="仿宋" w:hAnsi="仿宋" w:hint="eastAsia"/>
          <w:sz w:val="28"/>
          <w:szCs w:val="28"/>
        </w:rPr>
        <w:t>与学院</w:t>
      </w:r>
      <w:r w:rsidR="00B67E93">
        <w:rPr>
          <w:rFonts w:ascii="仿宋" w:eastAsia="仿宋" w:hAnsi="仿宋" w:hint="eastAsia"/>
          <w:sz w:val="28"/>
          <w:szCs w:val="28"/>
        </w:rPr>
        <w:t>/实验室</w:t>
      </w:r>
      <w:r w:rsidRPr="000C205A">
        <w:rPr>
          <w:rFonts w:ascii="仿宋" w:eastAsia="仿宋" w:hAnsi="仿宋" w:hint="eastAsia"/>
          <w:sz w:val="28"/>
          <w:szCs w:val="28"/>
        </w:rPr>
        <w:t>签订</w:t>
      </w:r>
      <w:r w:rsidR="00E614E0">
        <w:rPr>
          <w:rFonts w:ascii="仿宋" w:eastAsia="仿宋" w:hAnsi="仿宋" w:hint="eastAsia"/>
          <w:sz w:val="28"/>
          <w:szCs w:val="28"/>
        </w:rPr>
        <w:t>该</w:t>
      </w:r>
      <w:r w:rsidRPr="000C205A">
        <w:rPr>
          <w:rFonts w:ascii="仿宋" w:eastAsia="仿宋" w:hAnsi="仿宋" w:hint="eastAsia"/>
          <w:sz w:val="28"/>
          <w:szCs w:val="28"/>
        </w:rPr>
        <w:t>安全责任书。</w:t>
      </w:r>
    </w:p>
    <w:p w14:paraId="77748A9B" w14:textId="7994E07D" w:rsidR="00B67E93" w:rsidRPr="007F6E4D" w:rsidRDefault="00B67E93" w:rsidP="007F6E4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一、教师</w:t>
      </w:r>
      <w:r w:rsidRPr="00C959BE">
        <w:rPr>
          <w:rFonts w:ascii="仿宋" w:eastAsia="仿宋" w:hAnsi="仿宋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实验课/课题开展期间</w:t>
      </w:r>
      <w:r w:rsidRPr="00C959BE">
        <w:rPr>
          <w:rFonts w:ascii="仿宋" w:eastAsia="仿宋" w:hAnsi="仿宋"/>
          <w:sz w:val="28"/>
          <w:szCs w:val="28"/>
        </w:rPr>
        <w:t>实验室</w:t>
      </w:r>
      <w:r w:rsidRPr="00920CF0">
        <w:rPr>
          <w:rFonts w:ascii="仿宋" w:eastAsia="仿宋" w:hAnsi="仿宋" w:hint="eastAsia"/>
          <w:sz w:val="28"/>
          <w:szCs w:val="28"/>
        </w:rPr>
        <w:t>直接安全责任人</w:t>
      </w:r>
      <w:r>
        <w:rPr>
          <w:rFonts w:ascii="仿宋" w:eastAsia="仿宋" w:hAnsi="仿宋" w:hint="eastAsia"/>
          <w:sz w:val="28"/>
          <w:szCs w:val="28"/>
        </w:rPr>
        <w:t>，</w:t>
      </w:r>
      <w:r w:rsidR="005E1D76"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有义务带头并告知学生</w:t>
      </w:r>
      <w:r w:rsidR="007F6E4D">
        <w:rPr>
          <w:rFonts w:ascii="仿宋" w:eastAsia="仿宋" w:hAnsi="仿宋" w:hint="eastAsia"/>
          <w:sz w:val="28"/>
          <w:szCs w:val="28"/>
        </w:rPr>
        <w:t>严格遵守学校实验室相关管理规定</w:t>
      </w:r>
      <w:r w:rsidR="005E1D7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在初次进入实验室开展实验前，必须对学生进行相关安全知识培训；</w:t>
      </w:r>
    </w:p>
    <w:p w14:paraId="6E16A33E" w14:textId="3D1B101B" w:rsidR="00B67E93" w:rsidRDefault="00B67E93" w:rsidP="00DC208E">
      <w:pPr>
        <w:ind w:firstLine="420"/>
        <w:rPr>
          <w:rFonts w:ascii="仿宋" w:eastAsia="仿宋" w:hAnsi="仿宋" w:cs="Yu Gothic"/>
          <w:color w:val="212122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cs="HiddenHorzOCR" w:hint="eastAsia"/>
          <w:color w:val="313132"/>
          <w:kern w:val="0"/>
          <w:sz w:val="28"/>
          <w:szCs w:val="28"/>
        </w:rPr>
        <w:t>教师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在</w:t>
      </w:r>
      <w:r>
        <w:rPr>
          <w:rFonts w:ascii="仿宋" w:eastAsia="仿宋" w:hAnsi="仿宋" w:cs="微软雅黑" w:hint="eastAsia"/>
          <w:color w:val="31313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室使用期</w:t>
      </w:r>
      <w:r>
        <w:rPr>
          <w:rFonts w:ascii="仿宋" w:eastAsia="仿宋" w:hAnsi="仿宋" w:cs="微软雅黑" w:hint="eastAsia"/>
          <w:color w:val="313132"/>
          <w:kern w:val="0"/>
          <w:sz w:val="28"/>
          <w:szCs w:val="28"/>
        </w:rPr>
        <w:t>间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手机要保持</w:t>
      </w:r>
      <w:r>
        <w:rPr>
          <w:rFonts w:ascii="仿宋" w:eastAsia="仿宋" w:hAnsi="仿宋" w:cs="HiddenHorzOCR"/>
          <w:color w:val="313132"/>
          <w:kern w:val="0"/>
          <w:sz w:val="28"/>
          <w:szCs w:val="28"/>
        </w:rPr>
        <w:t>24</w:t>
      </w:r>
      <w:r>
        <w:rPr>
          <w:rFonts w:ascii="仿宋" w:eastAsia="仿宋" w:hAnsi="仿宋" w:cs="HiddenHorzOCR" w:hint="eastAsia"/>
          <w:color w:val="080809"/>
          <w:kern w:val="0"/>
          <w:sz w:val="28"/>
          <w:szCs w:val="28"/>
        </w:rPr>
        <w:t>小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时畅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通；</w:t>
      </w:r>
    </w:p>
    <w:p w14:paraId="4D11B967" w14:textId="3C06DEFC" w:rsidR="00B67E93" w:rsidRDefault="00B67E93" w:rsidP="00DC208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474748"/>
          <w:kern w:val="0"/>
          <w:sz w:val="28"/>
          <w:szCs w:val="28"/>
        </w:rPr>
        <w:t>三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学生在开展实验时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，教师必须在场，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仪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器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设备处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在运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转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状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态时必须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有人看守（包括夜班）；</w:t>
      </w:r>
    </w:p>
    <w:p w14:paraId="3C028321" w14:textId="75180D52" w:rsidR="00B67E93" w:rsidRDefault="00B67E93" w:rsidP="00DC208E">
      <w:pPr>
        <w:spacing w:line="360" w:lineRule="auto"/>
        <w:ind w:firstLine="420"/>
        <w:rPr>
          <w:rFonts w:ascii="仿宋" w:eastAsia="仿宋" w:hAnsi="仿宋" w:cs="HiddenHorzOCR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四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实验室使用特种设备</w:t>
      </w:r>
      <w:r>
        <w:rPr>
          <w:rFonts w:ascii="仿宋" w:eastAsia="仿宋" w:hAnsi="仿宋" w:cs="微软雅黑"/>
          <w:color w:val="212122"/>
          <w:kern w:val="0"/>
          <w:sz w:val="28"/>
          <w:szCs w:val="28"/>
          <w:lang w:eastAsia="zh-Hans"/>
        </w:rPr>
        <w:t>（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高温高压</w:t>
      </w:r>
      <w:r>
        <w:rPr>
          <w:rFonts w:ascii="仿宋" w:eastAsia="仿宋" w:hAnsi="仿宋" w:cs="微软雅黑"/>
          <w:color w:val="212122"/>
          <w:kern w:val="0"/>
          <w:sz w:val="28"/>
          <w:szCs w:val="28"/>
          <w:lang w:eastAsia="zh-Hans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电</w:t>
      </w:r>
      <w:r>
        <w:rPr>
          <w:rFonts w:ascii="仿宋" w:eastAsia="仿宋" w:hAnsi="仿宋" w:cs="微软雅黑"/>
          <w:color w:val="212122"/>
          <w:kern w:val="0"/>
          <w:sz w:val="28"/>
          <w:szCs w:val="28"/>
          <w:lang w:eastAsia="zh-Hans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危险化学品等</w:t>
      </w:r>
      <w:r>
        <w:rPr>
          <w:rFonts w:ascii="仿宋" w:eastAsia="仿宋" w:hAnsi="仿宋" w:cs="微软雅黑"/>
          <w:color w:val="212122"/>
          <w:kern w:val="0"/>
          <w:sz w:val="28"/>
          <w:szCs w:val="28"/>
          <w:lang w:eastAsia="zh-Hans"/>
        </w:rPr>
        <w:t>）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必须严格遵守相关操作规程</w:t>
      </w:r>
      <w:r>
        <w:rPr>
          <w:rFonts w:ascii="仿宋" w:eastAsia="仿宋" w:hAnsi="仿宋" w:cs="微软雅黑"/>
          <w:color w:val="212122"/>
          <w:kern w:val="0"/>
          <w:sz w:val="28"/>
          <w:szCs w:val="28"/>
          <w:lang w:eastAsia="zh-Hans"/>
        </w:rPr>
        <w:t>，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  <w:lang w:eastAsia="zh-Hans"/>
        </w:rPr>
        <w:t>严禁违反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；</w:t>
      </w:r>
    </w:p>
    <w:p w14:paraId="476D533E" w14:textId="2D96075D" w:rsidR="00B67E93" w:rsidRDefault="00B67E93" w:rsidP="00DC208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五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、在每次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实验结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束后，教师应检查督促学生关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闭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门窗、水、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电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、气源，妥善整理好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用品</w:t>
      </w:r>
      <w:r>
        <w:rPr>
          <w:rFonts w:ascii="仿宋" w:eastAsia="仿宋" w:hAnsi="仿宋" w:cs="HiddenHorzOCR" w:hint="eastAsia"/>
          <w:color w:val="080809"/>
          <w:kern w:val="0"/>
          <w:sz w:val="28"/>
          <w:szCs w:val="28"/>
        </w:rPr>
        <w:t>，检查填写相应的实验用品登记台账，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同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时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保持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室内部的清洁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卫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生；</w:t>
      </w:r>
    </w:p>
    <w:p w14:paraId="481F4B96" w14:textId="2F12541D" w:rsidR="00B67E93" w:rsidRDefault="00B67E93" w:rsidP="00DC208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六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室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钥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匙借用后不得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转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交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给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其他人，更不得私自配制，若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钥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匙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丢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失，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应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立即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报实验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室</w:t>
      </w:r>
      <w:r>
        <w:rPr>
          <w:rFonts w:ascii="仿宋" w:eastAsia="仿宋" w:hAnsi="仿宋" w:cs="微软雅黑" w:hint="eastAsia"/>
          <w:color w:val="313132"/>
          <w:kern w:val="0"/>
          <w:sz w:val="28"/>
          <w:szCs w:val="28"/>
        </w:rPr>
        <w:t>负责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人，否</w:t>
      </w:r>
      <w:r>
        <w:rPr>
          <w:rFonts w:ascii="仿宋" w:eastAsia="仿宋" w:hAnsi="仿宋" w:cs="微软雅黑" w:hint="eastAsia"/>
          <w:color w:val="313132"/>
          <w:kern w:val="0"/>
          <w:sz w:val="28"/>
          <w:szCs w:val="28"/>
        </w:rPr>
        <w:t>则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造成的</w:t>
      </w:r>
      <w:r>
        <w:rPr>
          <w:rFonts w:ascii="仿宋" w:eastAsia="仿宋" w:hAnsi="仿宋" w:cs="微软雅黑" w:hint="eastAsia"/>
          <w:color w:val="313132"/>
          <w:kern w:val="0"/>
          <w:sz w:val="28"/>
          <w:szCs w:val="28"/>
        </w:rPr>
        <w:t>损</w:t>
      </w:r>
      <w:r>
        <w:rPr>
          <w:rFonts w:ascii="仿宋" w:eastAsia="仿宋" w:hAnsi="仿宋" w:cs="Yu Gothic" w:hint="eastAsia"/>
          <w:color w:val="313132"/>
          <w:kern w:val="0"/>
          <w:sz w:val="28"/>
          <w:szCs w:val="28"/>
        </w:rPr>
        <w:t>失由借用人承担；</w:t>
      </w:r>
    </w:p>
    <w:p w14:paraId="73A3A011" w14:textId="22D44D4D" w:rsidR="00B67E93" w:rsidRDefault="00B67E93" w:rsidP="00DC208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Yu Gothic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313132"/>
          <w:kern w:val="0"/>
          <w:sz w:val="28"/>
          <w:szCs w:val="28"/>
          <w:lang w:eastAsia="zh-Hans"/>
        </w:rPr>
        <w:lastRenderedPageBreak/>
        <w:t>七</w:t>
      </w:r>
      <w:r>
        <w:rPr>
          <w:rFonts w:ascii="仿宋" w:eastAsia="仿宋" w:hAnsi="仿宋" w:cs="HiddenHorzOCR" w:hint="eastAsia"/>
          <w:color w:val="313132"/>
          <w:kern w:val="0"/>
          <w:sz w:val="28"/>
          <w:szCs w:val="28"/>
        </w:rPr>
        <w:t>、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  <w:lang w:eastAsia="zh-Hans"/>
        </w:rPr>
        <w:t>因安全意识淡漠</w:t>
      </w:r>
      <w:r>
        <w:rPr>
          <w:rFonts w:ascii="仿宋" w:eastAsia="仿宋" w:hAnsi="仿宋" w:cs="Yu Gothic"/>
          <w:color w:val="212122"/>
          <w:kern w:val="0"/>
          <w:sz w:val="28"/>
          <w:szCs w:val="28"/>
          <w:lang w:eastAsia="zh-Hans"/>
        </w:rPr>
        <w:t>，</w:t>
      </w:r>
      <w:r w:rsidRPr="000C205A">
        <w:rPr>
          <w:rFonts w:ascii="仿宋" w:eastAsia="仿宋" w:hAnsi="仿宋" w:hint="eastAsia"/>
          <w:sz w:val="28"/>
          <w:szCs w:val="28"/>
        </w:rPr>
        <w:t>违反操作</w:t>
      </w:r>
      <w:r w:rsidR="00FD736E">
        <w:rPr>
          <w:rFonts w:ascii="仿宋" w:eastAsia="仿宋" w:hAnsi="仿宋" w:hint="eastAsia"/>
          <w:sz w:val="28"/>
          <w:szCs w:val="28"/>
        </w:rPr>
        <w:t>规程</w:t>
      </w:r>
      <w:r w:rsidRPr="000C205A">
        <w:rPr>
          <w:rFonts w:ascii="仿宋" w:eastAsia="仿宋" w:hAnsi="仿宋" w:hint="eastAsia"/>
          <w:sz w:val="28"/>
          <w:szCs w:val="28"/>
        </w:rPr>
        <w:t>且又不听劝阻的学生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  <w:lang w:eastAsia="zh-Hans"/>
        </w:rPr>
        <w:t>应终止进入实验室资格，并在本门课程成绩判定为不及格</w:t>
      </w:r>
      <w:r w:rsidR="008E7D3C">
        <w:rPr>
          <w:rFonts w:ascii="仿宋" w:eastAsia="仿宋" w:hAnsi="仿宋" w:cs="Yu Gothic" w:hint="eastAsia"/>
          <w:color w:val="212122"/>
          <w:kern w:val="0"/>
          <w:sz w:val="28"/>
          <w:szCs w:val="28"/>
          <w:lang w:eastAsia="zh-Hans"/>
        </w:rPr>
        <w:t>；</w:t>
      </w:r>
    </w:p>
    <w:p w14:paraId="67409F90" w14:textId="15F67AC5" w:rsidR="00B67E93" w:rsidRDefault="00B67E93" w:rsidP="00DC208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八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</w:rPr>
        <w:t>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严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禁在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室内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进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行一切与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实验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无关的活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动</w:t>
      </w:r>
      <w:r>
        <w:rPr>
          <w:rFonts w:ascii="仿宋" w:eastAsia="仿宋" w:hAnsi="仿宋" w:cs="HiddenHorzOCR" w:hint="eastAsia"/>
          <w:color w:val="080809"/>
          <w:kern w:val="0"/>
          <w:sz w:val="28"/>
          <w:szCs w:val="28"/>
        </w:rPr>
        <w:t>，禁止在实验室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进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食、</w:t>
      </w:r>
      <w:r>
        <w:rPr>
          <w:rFonts w:ascii="仿宋" w:eastAsia="仿宋" w:hAnsi="仿宋" w:cs="微软雅黑" w:hint="eastAsia"/>
          <w:color w:val="212122"/>
          <w:kern w:val="0"/>
          <w:sz w:val="28"/>
          <w:szCs w:val="28"/>
        </w:rPr>
        <w:t>饮</w:t>
      </w:r>
      <w:r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水</w:t>
      </w:r>
      <w:r w:rsidR="008E7D3C">
        <w:rPr>
          <w:rFonts w:ascii="仿宋" w:eastAsia="仿宋" w:hAnsi="仿宋" w:cs="Yu Gothic" w:hint="eastAsia"/>
          <w:color w:val="212122"/>
          <w:kern w:val="0"/>
          <w:sz w:val="28"/>
          <w:szCs w:val="28"/>
        </w:rPr>
        <w:t>；</w:t>
      </w:r>
    </w:p>
    <w:p w14:paraId="35364D07" w14:textId="7B338E00" w:rsidR="00B67E93" w:rsidRDefault="00B67E93" w:rsidP="00DC208E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十</w:t>
      </w:r>
      <w:r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  <w:t>、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每日实验结束后</w:t>
      </w:r>
      <w:r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必须向</w:t>
      </w:r>
      <w:bookmarkStart w:id="0" w:name="_Hlk57988778"/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实验室</w:t>
      </w:r>
      <w:r w:rsidR="00DF2054"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负责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人</w:t>
      </w:r>
      <w:bookmarkEnd w:id="0"/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通报实验室安全情况</w:t>
      </w:r>
      <w:r w:rsidR="008E7D3C"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；</w:t>
      </w:r>
    </w:p>
    <w:p w14:paraId="47A8D41C" w14:textId="18EA8867" w:rsidR="00B67E93" w:rsidRPr="00B67E93" w:rsidRDefault="00B67E93" w:rsidP="00DC208E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</w:pP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十一</w:t>
      </w:r>
      <w:r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  <w:t>、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如实验室发生紧急安全事故时</w:t>
      </w:r>
      <w:r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严格按照《</w:t>
      </w:r>
      <w:r w:rsidRPr="00F31546"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云南农业大学实验教学中心、实验室突发事件应急预案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》进行疏散上报工作</w:t>
      </w:r>
      <w:r>
        <w:rPr>
          <w:rFonts w:ascii="仿宋" w:eastAsia="仿宋" w:hAnsi="仿宋" w:cs="HiddenHorzOCR"/>
          <w:color w:val="212122"/>
          <w:kern w:val="0"/>
          <w:sz w:val="28"/>
          <w:szCs w:val="28"/>
          <w:lang w:eastAsia="zh-Hans"/>
        </w:rPr>
        <w:t>，</w:t>
      </w:r>
      <w:r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严禁瞒报事故</w:t>
      </w:r>
      <w:r w:rsidR="008E7D3C">
        <w:rPr>
          <w:rFonts w:ascii="仿宋" w:eastAsia="仿宋" w:hAnsi="仿宋" w:cs="HiddenHorzOCR" w:hint="eastAsia"/>
          <w:color w:val="212122"/>
          <w:kern w:val="0"/>
          <w:sz w:val="28"/>
          <w:szCs w:val="28"/>
          <w:lang w:eastAsia="zh-Hans"/>
        </w:rPr>
        <w:t>；</w:t>
      </w:r>
    </w:p>
    <w:p w14:paraId="1AC5E493" w14:textId="373CEA97" w:rsidR="000C205A" w:rsidRDefault="000C205A" w:rsidP="000C205A">
      <w:pPr>
        <w:ind w:firstLine="420"/>
        <w:rPr>
          <w:rFonts w:ascii="仿宋" w:eastAsia="仿宋" w:hAnsi="仿宋"/>
          <w:sz w:val="28"/>
          <w:szCs w:val="28"/>
        </w:rPr>
      </w:pPr>
      <w:r w:rsidRPr="000C205A">
        <w:rPr>
          <w:rFonts w:ascii="仿宋" w:eastAsia="仿宋" w:hAnsi="仿宋" w:hint="eastAsia"/>
          <w:sz w:val="28"/>
          <w:szCs w:val="28"/>
        </w:rPr>
        <w:t>本着谁违规谁负责的原则，对因渎职而造成安全事故或器材损坏，由当事责任人负完全责任。</w:t>
      </w:r>
    </w:p>
    <w:p w14:paraId="242DDED9" w14:textId="2ABD0878" w:rsidR="005524A7" w:rsidRDefault="00D409EF" w:rsidP="005524A7">
      <w:pPr>
        <w:ind w:firstLine="42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此安全</w:t>
      </w:r>
      <w:proofErr w:type="gramEnd"/>
      <w:r>
        <w:rPr>
          <w:rFonts w:ascii="仿宋" w:eastAsia="仿宋" w:hAnsi="仿宋" w:hint="eastAsia"/>
          <w:sz w:val="28"/>
          <w:szCs w:val="28"/>
        </w:rPr>
        <w:t>责任书一式</w:t>
      </w:r>
      <w:r w:rsidR="00524CA9">
        <w:rPr>
          <w:rFonts w:ascii="仿宋" w:eastAsia="仿宋" w:hAnsi="仿宋" w:hint="eastAsia"/>
          <w:sz w:val="28"/>
          <w:szCs w:val="28"/>
        </w:rPr>
        <w:t>两</w:t>
      </w:r>
      <w:r>
        <w:rPr>
          <w:rFonts w:ascii="仿宋" w:eastAsia="仿宋" w:hAnsi="仿宋" w:hint="eastAsia"/>
          <w:sz w:val="28"/>
          <w:szCs w:val="28"/>
        </w:rPr>
        <w:t>份，双面打印，</w:t>
      </w:r>
      <w:r w:rsidR="00B67E93">
        <w:rPr>
          <w:rFonts w:ascii="仿宋" w:eastAsia="仿宋" w:hAnsi="仿宋" w:hint="eastAsia"/>
          <w:sz w:val="28"/>
          <w:szCs w:val="28"/>
        </w:rPr>
        <w:t>每个学期签订一次，</w:t>
      </w:r>
      <w:r>
        <w:rPr>
          <w:rFonts w:ascii="仿宋" w:eastAsia="仿宋" w:hAnsi="仿宋" w:hint="eastAsia"/>
          <w:sz w:val="28"/>
          <w:szCs w:val="28"/>
        </w:rPr>
        <w:t>由实验</w:t>
      </w:r>
      <w:r w:rsidR="00FD3399">
        <w:rPr>
          <w:rFonts w:ascii="仿宋" w:eastAsia="仿宋" w:hAnsi="仿宋" w:hint="eastAsia"/>
          <w:sz w:val="28"/>
          <w:szCs w:val="28"/>
        </w:rPr>
        <w:t>室负责人</w:t>
      </w:r>
      <w:r>
        <w:rPr>
          <w:rFonts w:ascii="仿宋" w:eastAsia="仿宋" w:hAnsi="仿宋" w:hint="eastAsia"/>
          <w:sz w:val="28"/>
          <w:szCs w:val="28"/>
        </w:rPr>
        <w:t>和</w:t>
      </w:r>
      <w:r w:rsidR="00FD3399">
        <w:rPr>
          <w:rFonts w:ascii="仿宋" w:eastAsia="仿宋" w:hAnsi="仿宋" w:hint="eastAsia"/>
          <w:sz w:val="28"/>
          <w:szCs w:val="28"/>
        </w:rPr>
        <w:t>指导教师</w:t>
      </w:r>
      <w:r>
        <w:rPr>
          <w:rFonts w:ascii="仿宋" w:eastAsia="仿宋" w:hAnsi="仿宋" w:hint="eastAsia"/>
          <w:sz w:val="28"/>
          <w:szCs w:val="28"/>
        </w:rPr>
        <w:t>各执一份存档。</w:t>
      </w:r>
    </w:p>
    <w:p w14:paraId="2D5DCE8A" w14:textId="77777777" w:rsidR="005524A7" w:rsidRDefault="005524A7" w:rsidP="005524A7">
      <w:pPr>
        <w:ind w:firstLine="420"/>
        <w:rPr>
          <w:rFonts w:ascii="仿宋" w:eastAsia="仿宋" w:hAnsi="仿宋"/>
          <w:sz w:val="28"/>
          <w:szCs w:val="28"/>
        </w:rPr>
      </w:pPr>
    </w:p>
    <w:p w14:paraId="40084B50" w14:textId="193E00B3" w:rsidR="005B1D6B" w:rsidRDefault="005B1D6B" w:rsidP="005B1D6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学院主要负责人：</w:t>
      </w:r>
    </w:p>
    <w:p w14:paraId="1F7B110D" w14:textId="45B6E597" w:rsidR="005524A7" w:rsidRDefault="005524A7" w:rsidP="005524A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实验室负责人：</w:t>
      </w:r>
    </w:p>
    <w:p w14:paraId="394EA0B1" w14:textId="53952E25" w:rsidR="00A938DB" w:rsidRDefault="005B1D6B" w:rsidP="00684FD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教师（任课教师、</w:t>
      </w:r>
      <w:r w:rsidR="008A0900">
        <w:rPr>
          <w:rFonts w:ascii="仿宋" w:eastAsia="仿宋" w:hAnsi="仿宋" w:hint="eastAsia"/>
          <w:sz w:val="28"/>
          <w:szCs w:val="28"/>
        </w:rPr>
        <w:t>课题</w:t>
      </w:r>
      <w:r w:rsidR="004F32A6">
        <w:rPr>
          <w:rFonts w:ascii="仿宋" w:eastAsia="仿宋" w:hAnsi="仿宋" w:hint="eastAsia"/>
          <w:sz w:val="28"/>
          <w:szCs w:val="28"/>
        </w:rPr>
        <w:t>组</w:t>
      </w:r>
      <w:r w:rsidR="008A0900">
        <w:rPr>
          <w:rFonts w:ascii="仿宋" w:eastAsia="仿宋" w:hAnsi="仿宋" w:hint="eastAsia"/>
          <w:sz w:val="28"/>
          <w:szCs w:val="28"/>
        </w:rPr>
        <w:t>指导</w:t>
      </w:r>
      <w:r>
        <w:rPr>
          <w:rFonts w:ascii="仿宋" w:eastAsia="仿宋" w:hAnsi="仿宋" w:hint="eastAsia"/>
          <w:sz w:val="28"/>
          <w:szCs w:val="28"/>
        </w:rPr>
        <w:t>教师）</w:t>
      </w:r>
      <w:r w:rsidR="002E0AAC">
        <w:rPr>
          <w:rFonts w:ascii="仿宋" w:eastAsia="仿宋" w:hAnsi="仿宋" w:hint="eastAsia"/>
          <w:sz w:val="28"/>
          <w:szCs w:val="28"/>
        </w:rPr>
        <w:t>签字</w:t>
      </w:r>
      <w:r w:rsidR="00863BA4">
        <w:rPr>
          <w:rFonts w:ascii="仿宋" w:eastAsia="仿宋" w:hAnsi="仿宋" w:hint="eastAsia"/>
          <w:sz w:val="28"/>
          <w:szCs w:val="28"/>
        </w:rPr>
        <w:t>：</w:t>
      </w:r>
    </w:p>
    <w:p w14:paraId="21F39EB0" w14:textId="47FD6C5F" w:rsidR="005524A7" w:rsidRDefault="00863BA4" w:rsidP="00684FD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</w:p>
    <w:p w14:paraId="60335246" w14:textId="1F1A9280" w:rsidR="00863BA4" w:rsidRDefault="00863BA4" w:rsidP="00684FD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本学期使用</w:t>
      </w:r>
      <w:r w:rsidR="002C7D79">
        <w:rPr>
          <w:rFonts w:ascii="仿宋" w:eastAsia="仿宋" w:hAnsi="仿宋" w:hint="eastAsia"/>
          <w:sz w:val="28"/>
          <w:szCs w:val="28"/>
        </w:rPr>
        <w:t>实验室及</w:t>
      </w:r>
      <w:r>
        <w:rPr>
          <w:rFonts w:ascii="仿宋" w:eastAsia="仿宋" w:hAnsi="仿宋" w:hint="eastAsia"/>
          <w:sz w:val="28"/>
          <w:szCs w:val="28"/>
        </w:rPr>
        <w:t>班级：</w:t>
      </w:r>
    </w:p>
    <w:p w14:paraId="2ACFB988" w14:textId="77777777" w:rsidR="00863BA4" w:rsidRPr="00863BA4" w:rsidRDefault="00863BA4" w:rsidP="00684FD4">
      <w:pPr>
        <w:rPr>
          <w:rFonts w:ascii="仿宋" w:eastAsia="仿宋" w:hAnsi="仿宋"/>
          <w:sz w:val="28"/>
          <w:szCs w:val="28"/>
        </w:rPr>
      </w:pPr>
    </w:p>
    <w:p w14:paraId="0157F472" w14:textId="7CBEAEAB" w:rsidR="005524A7" w:rsidRDefault="005524A7" w:rsidP="005524A7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学院（盖章）</w:t>
      </w:r>
    </w:p>
    <w:p w14:paraId="000FE409" w14:textId="02C95895" w:rsidR="00684FD4" w:rsidRPr="00684FD4" w:rsidRDefault="00684FD4" w:rsidP="00684FD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             </w:t>
      </w:r>
    </w:p>
    <w:sectPr w:rsidR="00684FD4" w:rsidRPr="00684FD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6359" w14:textId="77777777" w:rsidR="00C87216" w:rsidRDefault="00C87216" w:rsidP="00D409EF">
      <w:r>
        <w:separator/>
      </w:r>
    </w:p>
  </w:endnote>
  <w:endnote w:type="continuationSeparator" w:id="0">
    <w:p w14:paraId="06242E32" w14:textId="77777777" w:rsidR="00C87216" w:rsidRDefault="00C87216" w:rsidP="00D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iddenHorzOCR">
    <w:altName w:val="Hiragino Sans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890C" w14:textId="0264F969" w:rsidR="00D409EF" w:rsidRPr="00D409EF" w:rsidRDefault="00D409EF" w:rsidP="00D409EF">
    <w:pPr>
      <w:pStyle w:val="a7"/>
      <w:jc w:val="right"/>
      <w:rPr>
        <w:lang w:eastAsia="zh-Hans"/>
      </w:rPr>
    </w:pPr>
    <w:r>
      <w:rPr>
        <w:rFonts w:hint="eastAsia"/>
        <w:lang w:eastAsia="zh-Hans"/>
      </w:rPr>
      <w:t>此责任书由所在学院和实验室主管部门存档备查</w:t>
    </w:r>
    <w:r>
      <w:rPr>
        <w:lang w:eastAsia="zh-Hans"/>
      </w:rPr>
      <w:t>，</w:t>
    </w:r>
    <w:r>
      <w:rPr>
        <w:rFonts w:hint="eastAsia"/>
        <w:lang w:eastAsia="zh-Hans"/>
      </w:rPr>
      <w:t>存档有效周期</w:t>
    </w:r>
    <w:r>
      <w:rPr>
        <w:lang w:eastAsia="zh-Hans"/>
      </w:rPr>
      <w:t>5</w:t>
    </w:r>
    <w:r>
      <w:rPr>
        <w:rFonts w:hint="eastAsia"/>
        <w:lang w:eastAsia="zh-Hans"/>
      </w:rPr>
      <w:t>年</w:t>
    </w:r>
    <w:r>
      <w:rPr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4A845" w14:textId="77777777" w:rsidR="00C87216" w:rsidRDefault="00C87216" w:rsidP="00D409EF">
      <w:r>
        <w:separator/>
      </w:r>
    </w:p>
  </w:footnote>
  <w:footnote w:type="continuationSeparator" w:id="0">
    <w:p w14:paraId="062FAFF5" w14:textId="77777777" w:rsidR="00C87216" w:rsidRDefault="00C87216" w:rsidP="00D4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6D55" w14:textId="6D8A2A81" w:rsidR="00BF3436" w:rsidRPr="002E6569" w:rsidRDefault="00D42166" w:rsidP="00D42166">
    <w:pPr>
      <w:tabs>
        <w:tab w:val="left" w:pos="5850"/>
      </w:tabs>
      <w:jc w:val="right"/>
      <w:rPr>
        <w:rFonts w:ascii="等线" w:eastAsia="等线" w:hAnsi="等线"/>
        <w:sz w:val="18"/>
        <w:szCs w:val="20"/>
      </w:rPr>
    </w:pPr>
    <w:r w:rsidRPr="002E6569">
      <w:rPr>
        <w:rFonts w:ascii="等线" w:eastAsia="等线" w:hAnsi="等线"/>
        <w:sz w:val="18"/>
        <w:szCs w:val="20"/>
      </w:rPr>
      <w:t>2020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F3A00"/>
    <w:multiLevelType w:val="hybridMultilevel"/>
    <w:tmpl w:val="B524B3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901946"/>
    <w:multiLevelType w:val="hybridMultilevel"/>
    <w:tmpl w:val="9AF8C9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C2"/>
    <w:rsid w:val="00046ED5"/>
    <w:rsid w:val="000A4856"/>
    <w:rsid w:val="000C205A"/>
    <w:rsid w:val="001B787A"/>
    <w:rsid w:val="0021072A"/>
    <w:rsid w:val="00262EFF"/>
    <w:rsid w:val="002A67B5"/>
    <w:rsid w:val="002C7D79"/>
    <w:rsid w:val="002E0AAC"/>
    <w:rsid w:val="002E6569"/>
    <w:rsid w:val="003236C2"/>
    <w:rsid w:val="00376983"/>
    <w:rsid w:val="00420ECA"/>
    <w:rsid w:val="004B57A3"/>
    <w:rsid w:val="004F32A6"/>
    <w:rsid w:val="00524CA9"/>
    <w:rsid w:val="005524A7"/>
    <w:rsid w:val="005B1D6B"/>
    <w:rsid w:val="005E1D76"/>
    <w:rsid w:val="00684FD4"/>
    <w:rsid w:val="007348A7"/>
    <w:rsid w:val="007F6E4D"/>
    <w:rsid w:val="00863BA4"/>
    <w:rsid w:val="008A0900"/>
    <w:rsid w:val="008E7D3C"/>
    <w:rsid w:val="00903AF0"/>
    <w:rsid w:val="009B1FC2"/>
    <w:rsid w:val="00A06F1E"/>
    <w:rsid w:val="00A43950"/>
    <w:rsid w:val="00A938DB"/>
    <w:rsid w:val="00AE68DD"/>
    <w:rsid w:val="00B04392"/>
    <w:rsid w:val="00B548BA"/>
    <w:rsid w:val="00B67E93"/>
    <w:rsid w:val="00BA56F4"/>
    <w:rsid w:val="00BB6220"/>
    <w:rsid w:val="00BF3436"/>
    <w:rsid w:val="00C80884"/>
    <w:rsid w:val="00C87216"/>
    <w:rsid w:val="00C959BE"/>
    <w:rsid w:val="00CD069D"/>
    <w:rsid w:val="00D409EF"/>
    <w:rsid w:val="00D42166"/>
    <w:rsid w:val="00DB1265"/>
    <w:rsid w:val="00DC208E"/>
    <w:rsid w:val="00DF2054"/>
    <w:rsid w:val="00E2092B"/>
    <w:rsid w:val="00E614E0"/>
    <w:rsid w:val="00FA2C08"/>
    <w:rsid w:val="00FD3399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0DEA"/>
  <w15:chartTrackingRefBased/>
  <w15:docId w15:val="{7E679A2D-A661-4DE4-9D15-30D353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F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D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84FD4"/>
    <w:pPr>
      <w:ind w:firstLineChars="200" w:firstLine="420"/>
    </w:pPr>
  </w:style>
  <w:style w:type="table" w:styleId="a4">
    <w:name w:val="Table Grid"/>
    <w:basedOn w:val="a1"/>
    <w:uiPriority w:val="39"/>
    <w:rsid w:val="0068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09EF"/>
    <w:rPr>
      <w:sz w:val="18"/>
      <w:szCs w:val="18"/>
    </w:rPr>
  </w:style>
  <w:style w:type="paragraph" w:styleId="a7">
    <w:name w:val="footer"/>
    <w:basedOn w:val="a"/>
    <w:link w:val="a8"/>
    <w:unhideWhenUsed/>
    <w:rsid w:val="00D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0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筱宇</dc:creator>
  <cp:keywords/>
  <dc:description/>
  <cp:lastModifiedBy>段 筱宇</cp:lastModifiedBy>
  <cp:revision>107</cp:revision>
  <dcterms:created xsi:type="dcterms:W3CDTF">2020-12-04T03:26:00Z</dcterms:created>
  <dcterms:modified xsi:type="dcterms:W3CDTF">2020-12-11T07:18:00Z</dcterms:modified>
</cp:coreProperties>
</file>